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452" w:rsidRDefault="00DA2452" w:rsidP="00DA245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Сведения</w:t>
      </w:r>
    </w:p>
    <w:p w:rsidR="00DA2452" w:rsidRDefault="00DA2452" w:rsidP="00DA245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о предоставлении социальных гарантий и льгот работникам </w:t>
      </w:r>
    </w:p>
    <w:p w:rsidR="00DA2452" w:rsidRDefault="00DA2452" w:rsidP="00DA245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МБДОУ «Детский сад «Воробушек» с. Русский Акташ»</w:t>
      </w:r>
    </w:p>
    <w:p w:rsidR="00DA2452" w:rsidRDefault="00DA2452" w:rsidP="00DA2452">
      <w:pPr>
        <w:jc w:val="center"/>
        <w:rPr>
          <w:sz w:val="28"/>
          <w:szCs w:val="28"/>
        </w:rPr>
      </w:pPr>
      <w:r>
        <w:rPr>
          <w:sz w:val="28"/>
          <w:szCs w:val="28"/>
        </w:rPr>
        <w:t>(</w:t>
      </w:r>
      <w:proofErr w:type="gramStart"/>
      <w:r>
        <w:rPr>
          <w:sz w:val="28"/>
          <w:szCs w:val="28"/>
        </w:rPr>
        <w:t>предусмотренных</w:t>
      </w:r>
      <w:proofErr w:type="gramEnd"/>
      <w:r>
        <w:rPr>
          <w:sz w:val="28"/>
          <w:szCs w:val="28"/>
        </w:rPr>
        <w:t xml:space="preserve"> территориальным соглашением и коллективным договором)</w:t>
      </w:r>
    </w:p>
    <w:p w:rsidR="00DA2452" w:rsidRDefault="00DA2452" w:rsidP="00DA2452">
      <w:pPr>
        <w:jc w:val="center"/>
        <w:rPr>
          <w:sz w:val="28"/>
          <w:szCs w:val="28"/>
        </w:rPr>
      </w:pPr>
      <w:r>
        <w:rPr>
          <w:sz w:val="28"/>
          <w:szCs w:val="28"/>
        </w:rPr>
        <w:t>за 2014 год</w:t>
      </w:r>
    </w:p>
    <w:p w:rsidR="00DA2452" w:rsidRDefault="00DA2452" w:rsidP="00DA2452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6"/>
        <w:gridCol w:w="6561"/>
        <w:gridCol w:w="2044"/>
      </w:tblGrid>
      <w:tr w:rsidR="00DA2452" w:rsidTr="00DA2452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pPr>
              <w:jc w:val="center"/>
              <w:rPr>
                <w:b/>
              </w:rPr>
            </w:pPr>
            <w:r>
              <w:rPr>
                <w:b/>
              </w:rPr>
              <w:t xml:space="preserve">№ </w:t>
            </w:r>
            <w:proofErr w:type="gramStart"/>
            <w:r>
              <w:rPr>
                <w:b/>
              </w:rPr>
              <w:t>п</w:t>
            </w:r>
            <w:proofErr w:type="gramEnd"/>
            <w:r>
              <w:rPr>
                <w:b/>
              </w:rPr>
              <w:t>/п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pPr>
              <w:jc w:val="center"/>
              <w:rPr>
                <w:b/>
              </w:rPr>
            </w:pPr>
            <w:r>
              <w:rPr>
                <w:b/>
              </w:rPr>
              <w:t>Предоставляемые льготы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pPr>
              <w:jc w:val="center"/>
              <w:rPr>
                <w:b/>
              </w:rPr>
            </w:pPr>
            <w:r>
              <w:rPr>
                <w:b/>
              </w:rPr>
              <w:t>Количество работников</w:t>
            </w:r>
          </w:p>
        </w:tc>
      </w:tr>
      <w:tr w:rsidR="00DA2452" w:rsidTr="00DA2452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pPr>
              <w:jc w:val="center"/>
            </w:pPr>
            <w:r>
              <w:t>1.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pPr>
              <w:rPr>
                <w:b/>
              </w:rPr>
            </w:pPr>
            <w:r>
              <w:rPr>
                <w:b/>
              </w:rPr>
              <w:t>Всего работников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870BED">
            <w:pPr>
              <w:jc w:val="center"/>
            </w:pPr>
            <w:r>
              <w:t>22</w:t>
            </w:r>
          </w:p>
        </w:tc>
      </w:tr>
      <w:tr w:rsidR="00DA2452" w:rsidTr="00DA2452">
        <w:trPr>
          <w:trHeight w:val="585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pPr>
              <w:jc w:val="center"/>
            </w:pPr>
            <w:r>
              <w:t>2.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pPr>
              <w:rPr>
                <w:b/>
              </w:rPr>
            </w:pPr>
            <w:r>
              <w:rPr>
                <w:b/>
              </w:rPr>
              <w:t>Количество работников, воспользовавшихся дополнительными оплачиваемыми днями по социальным причинам (всего)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  <w:r>
              <w:t>13</w:t>
            </w:r>
          </w:p>
        </w:tc>
      </w:tr>
      <w:tr w:rsidR="00DA2452" w:rsidTr="00DA2452">
        <w:trPr>
          <w:trHeight w:val="2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>2.1. «мамин день»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  <w:r>
              <w:t>9</w:t>
            </w:r>
          </w:p>
        </w:tc>
      </w:tr>
      <w:tr w:rsidR="00DA2452" w:rsidTr="00DA2452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>2.2. бракосочетание работника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  <w:r>
              <w:t>-</w:t>
            </w:r>
          </w:p>
        </w:tc>
      </w:tr>
      <w:tr w:rsidR="00DA2452" w:rsidTr="00DA2452">
        <w:trPr>
          <w:trHeight w:val="3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>2.3. бракосочетание детей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  <w:r>
              <w:t>1</w:t>
            </w:r>
          </w:p>
        </w:tc>
      </w:tr>
      <w:tr w:rsidR="00DA2452" w:rsidTr="00DA2452">
        <w:trPr>
          <w:trHeight w:val="1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>2.4. смерть близких родственников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  <w:r>
              <w:t>-</w:t>
            </w:r>
          </w:p>
        </w:tc>
      </w:tr>
      <w:tr w:rsidR="00DA2452" w:rsidTr="00DA2452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>2.5. переезд на новое место жительство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  <w:r>
              <w:t>-</w:t>
            </w:r>
          </w:p>
        </w:tc>
      </w:tr>
      <w:tr w:rsidR="00DA2452" w:rsidTr="00DA2452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>2.6. проводы сына в армию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  <w:r>
              <w:t>-</w:t>
            </w:r>
          </w:p>
        </w:tc>
      </w:tr>
      <w:tr w:rsidR="00DA2452" w:rsidTr="00DA2452">
        <w:trPr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>2.7. родителям первоклассников – 1 сентября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  <w:r>
              <w:t>1</w:t>
            </w:r>
          </w:p>
        </w:tc>
      </w:tr>
      <w:tr w:rsidR="00DA2452" w:rsidTr="00DA2452">
        <w:trPr>
          <w:trHeight w:val="19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>2.8. юбилярам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  <w:r>
              <w:t>2</w:t>
            </w:r>
          </w:p>
        </w:tc>
      </w:tr>
      <w:tr w:rsidR="00DA2452" w:rsidTr="00DA2452">
        <w:trPr>
          <w:trHeight w:val="19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>2.9. работникам, имеющим родителей в возрасте 80 лет и старше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  <w:r>
              <w:t>-</w:t>
            </w:r>
          </w:p>
        </w:tc>
      </w:tr>
      <w:tr w:rsidR="00DA2452" w:rsidTr="00DA2452">
        <w:trPr>
          <w:trHeight w:val="255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pPr>
              <w:jc w:val="center"/>
            </w:pPr>
            <w:r>
              <w:t>3.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pPr>
              <w:rPr>
                <w:b/>
              </w:rPr>
            </w:pPr>
            <w:r>
              <w:rPr>
                <w:b/>
              </w:rPr>
              <w:t>Количество работников, имеющих детей инвалидов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  <w:r>
              <w:t>-</w:t>
            </w:r>
          </w:p>
        </w:tc>
      </w:tr>
      <w:tr w:rsidR="00DA2452" w:rsidTr="00DA2452">
        <w:trPr>
          <w:trHeight w:val="8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>3.1. из них предоставлено 4 дополнительных выходных дня в месяц одному из работающих родителей по уходу за детьми инвалидами до достижения ими возраста 18 лет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  <w:r>
              <w:t>-</w:t>
            </w:r>
          </w:p>
        </w:tc>
      </w:tr>
      <w:tr w:rsidR="00DA2452" w:rsidTr="00DA2452">
        <w:trPr>
          <w:trHeight w:val="210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pPr>
              <w:jc w:val="center"/>
            </w:pPr>
            <w:r>
              <w:t>4.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pPr>
              <w:rPr>
                <w:b/>
              </w:rPr>
            </w:pPr>
            <w:r>
              <w:rPr>
                <w:b/>
              </w:rPr>
              <w:t>Количество работников, уволившихся за год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  <w:r>
              <w:t>4</w:t>
            </w:r>
          </w:p>
        </w:tc>
      </w:tr>
      <w:tr w:rsidR="00DA2452" w:rsidTr="00DA2452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>4.1.из них получили материальное вознаграждение в размере тарифной ставки (оклада) при условии оставления рабочего места в связи с уходом на пенсию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  <w:r>
              <w:t>-</w:t>
            </w:r>
          </w:p>
        </w:tc>
      </w:tr>
      <w:tr w:rsidR="00DA2452" w:rsidTr="00DA2452">
        <w:trPr>
          <w:trHeight w:val="3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>4.2. из них назначена негосударственная пенсия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  <w:r>
              <w:t>-</w:t>
            </w:r>
          </w:p>
        </w:tc>
      </w:tr>
      <w:tr w:rsidR="00DA2452" w:rsidTr="00DA2452">
        <w:trPr>
          <w:trHeight w:val="5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>4.3. из них уволено в связи с сокращением численности или штата работников организации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  <w:r>
              <w:t>-</w:t>
            </w:r>
          </w:p>
        </w:tc>
      </w:tr>
      <w:tr w:rsidR="00DA2452" w:rsidTr="00DA2452">
        <w:trPr>
          <w:trHeight w:val="4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>4.4. из них вставших на учет в центре занятости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  <w:r>
              <w:t>-</w:t>
            </w:r>
          </w:p>
        </w:tc>
      </w:tr>
      <w:tr w:rsidR="00DA2452" w:rsidTr="00DA2452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pPr>
              <w:jc w:val="center"/>
            </w:pPr>
            <w:r>
              <w:t>5.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pPr>
              <w:rPr>
                <w:b/>
              </w:rPr>
            </w:pPr>
            <w:r>
              <w:rPr>
                <w:b/>
              </w:rPr>
              <w:t>Поддержка молодых специалистов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</w:p>
        </w:tc>
      </w:tr>
      <w:tr w:rsidR="00DA2452" w:rsidTr="00DA2452">
        <w:trPr>
          <w:trHeight w:val="315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>5.1. количество молодых специалистов, прибывших в ДОУ за год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  <w:r>
              <w:t>-</w:t>
            </w:r>
          </w:p>
        </w:tc>
      </w:tr>
      <w:tr w:rsidR="00DA2452" w:rsidTr="00DA2452"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 xml:space="preserve">5.2.количество молодых специалистов, получивших 20% надбавку к окладу, в соответствии с постановлением </w:t>
            </w:r>
            <w:proofErr w:type="gramStart"/>
            <w:r>
              <w:t>КМ</w:t>
            </w:r>
            <w:proofErr w:type="gramEnd"/>
            <w:r>
              <w:t xml:space="preserve"> РТ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  <w:r>
              <w:t>-</w:t>
            </w:r>
          </w:p>
        </w:tc>
      </w:tr>
      <w:tr w:rsidR="00DA2452" w:rsidTr="00DA2452">
        <w:trPr>
          <w:trHeight w:val="330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pPr>
              <w:jc w:val="center"/>
            </w:pPr>
            <w:r>
              <w:t>6.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pPr>
              <w:rPr>
                <w:b/>
              </w:rPr>
            </w:pPr>
            <w:r>
              <w:rPr>
                <w:b/>
              </w:rPr>
              <w:t>Предоставление дополнительных отпусков.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</w:p>
        </w:tc>
      </w:tr>
      <w:tr w:rsidR="00DA2452" w:rsidTr="00DA2452">
        <w:trPr>
          <w:trHeight w:val="5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>6.1. количество работников, получивших дополнительный отпуск сроком до 1 года через каждые 10 лет непрерывной работы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  <w:r>
              <w:t>-</w:t>
            </w:r>
          </w:p>
        </w:tc>
      </w:tr>
      <w:tr w:rsidR="00DA2452" w:rsidTr="00DA2452">
        <w:trPr>
          <w:trHeight w:val="8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>6.2. количество работников, проработавших учебный год без листа нетрудоспособности и получивших 3 дня дополнительного отпуска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  <w:r>
              <w:t>13</w:t>
            </w:r>
          </w:p>
        </w:tc>
      </w:tr>
      <w:tr w:rsidR="00DA2452" w:rsidTr="00DA2452">
        <w:trPr>
          <w:trHeight w:val="5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>6.3. количество работников, получивших дополнительный отпуск за работу с вредными условиями труда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  <w:r>
              <w:t>3</w:t>
            </w:r>
          </w:p>
        </w:tc>
      </w:tr>
      <w:tr w:rsidR="00DA2452" w:rsidTr="00DA2452">
        <w:trPr>
          <w:trHeight w:val="840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pPr>
              <w:jc w:val="center"/>
            </w:pPr>
            <w:r>
              <w:rPr>
                <w:lang w:val="en-US"/>
              </w:rPr>
              <w:t>7</w:t>
            </w:r>
            <w:r>
              <w:t>.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pPr>
              <w:rPr>
                <w:b/>
              </w:rPr>
            </w:pPr>
            <w:r>
              <w:rPr>
                <w:b/>
              </w:rPr>
              <w:t>Количество работников, воспользовавшихся льготами при проведении аттестации в соответствии с приложением к коллективному договору.</w:t>
            </w:r>
          </w:p>
        </w:tc>
        <w:tc>
          <w:tcPr>
            <w:tcW w:w="21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870BED">
            <w:pPr>
              <w:jc w:val="center"/>
            </w:pPr>
            <w:r>
              <w:t>-</w:t>
            </w:r>
          </w:p>
        </w:tc>
      </w:tr>
      <w:tr w:rsidR="00DA2452" w:rsidTr="00DA2452">
        <w:trPr>
          <w:trHeight w:val="1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>7.1. Применение упрощенных форм профессиональной экспертизы при прохождении аттестации на первую или высшую квалификационную категорию.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</w:tr>
      <w:tr w:rsidR="00DA2452" w:rsidTr="00DA2452">
        <w:trPr>
          <w:trHeight w:val="6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>7.2. Льготы по установлению уровня оплаты труда работника во взаимосвязи с имеющейся квалификационной категорией.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</w:tr>
      <w:tr w:rsidR="00DA2452" w:rsidTr="00DA2452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 xml:space="preserve">7.3. </w:t>
            </w:r>
            <w:proofErr w:type="gramStart"/>
            <w:r>
              <w:t>Сохранение уровня оплаты труда педагогического работника, установленного ему по ранее имевшейся квалификационной категории на срок не более одного года со дня возобновления трудовой деятельности (выхода из отпуска) в случае, если срок действия квалификационной категории истек: в период нахождения педагогического работника в отпуске по беременности,  родам и уходу за ребенком до достижения им трех лет;</w:t>
            </w:r>
            <w:proofErr w:type="gramEnd"/>
            <w:r>
              <w:t xml:space="preserve"> в период длительной потери трудоспособности.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</w:tr>
      <w:tr w:rsidR="00DA2452" w:rsidTr="00DA2452">
        <w:trPr>
          <w:trHeight w:val="165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  <w:rPr>
                <w:lang w:val="en-US"/>
              </w:rPr>
            </w:pPr>
            <w:r>
              <w:t>8.</w:t>
            </w:r>
          </w:p>
          <w:p w:rsidR="00DA2452" w:rsidRDefault="00DA2452">
            <w:pPr>
              <w:jc w:val="center"/>
              <w:rPr>
                <w:lang w:val="en-US"/>
              </w:rPr>
            </w:pPr>
          </w:p>
          <w:p w:rsidR="00DA2452" w:rsidRDefault="00DA2452">
            <w:pPr>
              <w:jc w:val="center"/>
              <w:rPr>
                <w:lang w:val="en-US"/>
              </w:rPr>
            </w:pPr>
          </w:p>
          <w:p w:rsidR="00DA2452" w:rsidRDefault="00DA2452">
            <w:pPr>
              <w:jc w:val="center"/>
              <w:rPr>
                <w:lang w:val="en-US"/>
              </w:rPr>
            </w:pPr>
          </w:p>
          <w:p w:rsidR="00DA2452" w:rsidRDefault="00DA2452">
            <w:pPr>
              <w:jc w:val="center"/>
              <w:rPr>
                <w:lang w:val="en-US"/>
              </w:rPr>
            </w:pPr>
          </w:p>
          <w:p w:rsidR="00DA2452" w:rsidRDefault="00DA2452">
            <w:pPr>
              <w:jc w:val="center"/>
              <w:rPr>
                <w:lang w:val="en-US"/>
              </w:rPr>
            </w:pPr>
          </w:p>
          <w:p w:rsidR="00DA2452" w:rsidRDefault="00DA2452">
            <w:r>
              <w:rPr>
                <w:lang w:val="en-US"/>
              </w:rPr>
              <w:t>9</w:t>
            </w:r>
            <w:r>
              <w:t>.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rPr>
                <w:b/>
              </w:rPr>
              <w:t>Санаторно-курортное лечение работников.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</w:p>
        </w:tc>
      </w:tr>
      <w:tr w:rsidR="00DA2452" w:rsidTr="00DA2452">
        <w:trPr>
          <w:trHeight w:val="2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 xml:space="preserve">8.1. количество </w:t>
            </w:r>
            <w:proofErr w:type="gramStart"/>
            <w:r>
              <w:t>нуждающихся</w:t>
            </w:r>
            <w:proofErr w:type="gramEnd"/>
            <w:r>
              <w:t xml:space="preserve"> в санаторном лечении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  <w:r>
              <w:t>-</w:t>
            </w:r>
          </w:p>
        </w:tc>
      </w:tr>
      <w:tr w:rsidR="00DA2452" w:rsidTr="00DA2452">
        <w:trPr>
          <w:trHeight w:val="4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>8.2. количество выделенных санаторных путевок за счет республиканских средств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1022F6">
            <w:pPr>
              <w:jc w:val="center"/>
            </w:pPr>
            <w:r>
              <w:t>-</w:t>
            </w:r>
          </w:p>
        </w:tc>
      </w:tr>
      <w:tr w:rsidR="00DA2452" w:rsidTr="00DA2452">
        <w:trPr>
          <w:trHeight w:val="6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>8.3. количество выделенных путевок в санатории ФПРТ со скидкой 15 %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  <w:r>
              <w:t>-</w:t>
            </w:r>
          </w:p>
        </w:tc>
      </w:tr>
      <w:tr w:rsidR="00DA2452" w:rsidTr="00DA2452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rPr>
                <w:b/>
              </w:rPr>
              <w:t>Премирование.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</w:p>
        </w:tc>
      </w:tr>
      <w:tr w:rsidR="00DA2452" w:rsidTr="00DA2452">
        <w:trPr>
          <w:trHeight w:val="5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pPr>
              <w:rPr>
                <w:b/>
              </w:rPr>
            </w:pPr>
            <w:r>
              <w:t>9.1. Количество работников, получивших премии по достижении 50 лет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870BED">
            <w:pPr>
              <w:jc w:val="center"/>
            </w:pPr>
            <w:r>
              <w:t>-</w:t>
            </w:r>
          </w:p>
        </w:tc>
      </w:tr>
      <w:tr w:rsidR="00DA2452" w:rsidTr="00DA2452"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>9.2. Количество работников, получивших премии по достижении 55 лет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870BED">
            <w:pPr>
              <w:jc w:val="center"/>
            </w:pPr>
            <w:r>
              <w:t>1</w:t>
            </w:r>
          </w:p>
        </w:tc>
      </w:tr>
      <w:tr w:rsidR="00DA2452" w:rsidTr="00DA2452">
        <w:trPr>
          <w:trHeight w:val="5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>9.3. Количество работников, получивших премии по достижении 60 лет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  <w:r>
              <w:t>1</w:t>
            </w:r>
          </w:p>
        </w:tc>
      </w:tr>
      <w:tr w:rsidR="00DA2452" w:rsidTr="00DA2452">
        <w:trPr>
          <w:trHeight w:val="58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pPr>
              <w:jc w:val="center"/>
            </w:pPr>
            <w:r>
              <w:t>10.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pPr>
              <w:rPr>
                <w:b/>
              </w:rPr>
            </w:pPr>
            <w:r>
              <w:rPr>
                <w:b/>
              </w:rPr>
              <w:t>Количество работников, получивших доплату за вредные условия труда (до 12 %).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  <w:r>
              <w:t>6</w:t>
            </w:r>
          </w:p>
        </w:tc>
      </w:tr>
      <w:tr w:rsidR="00DA2452" w:rsidTr="00DA2452">
        <w:trPr>
          <w:trHeight w:val="555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pPr>
              <w:jc w:val="center"/>
            </w:pPr>
            <w:r>
              <w:t>11.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rPr>
                <w:b/>
              </w:rPr>
              <w:t>Поощрительная доплата, установленная председателю первичной профсоюзной организации.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</w:p>
        </w:tc>
      </w:tr>
      <w:tr w:rsidR="00DA2452" w:rsidTr="00DA2452">
        <w:trPr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pPr>
              <w:rPr>
                <w:b/>
              </w:rPr>
            </w:pPr>
            <w:r>
              <w:t>11.1. Стимулирующие выплаты по критериям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9E0903" w:rsidP="009E0903">
            <w:r>
              <w:t xml:space="preserve">                </w:t>
            </w:r>
            <w:bookmarkStart w:id="0" w:name="_GoBack"/>
            <w:bookmarkEnd w:id="0"/>
          </w:p>
        </w:tc>
      </w:tr>
      <w:tr w:rsidR="00DA2452" w:rsidTr="00DA2452">
        <w:trPr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>11.1. Выплаты из премиального фонда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</w:p>
        </w:tc>
      </w:tr>
      <w:tr w:rsidR="00DA2452" w:rsidTr="00DA2452">
        <w:trPr>
          <w:trHeight w:val="19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 xml:space="preserve">11.2. Предоставление дополнительного отпуска </w:t>
            </w:r>
            <w:proofErr w:type="gramStart"/>
            <w:r>
              <w:t xml:space="preserve">( </w:t>
            </w:r>
            <w:proofErr w:type="gramEnd"/>
            <w:r>
              <w:t>5 дней)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  <w:r>
              <w:t>1</w:t>
            </w:r>
          </w:p>
        </w:tc>
      </w:tr>
      <w:tr w:rsidR="00DA2452" w:rsidTr="00DA2452">
        <w:trPr>
          <w:trHeight w:val="435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pPr>
              <w:jc w:val="center"/>
            </w:pPr>
            <w:r>
              <w:t>12.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rPr>
                <w:b/>
              </w:rPr>
              <w:t>Количество работников, прошедших медицинское обследование.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870BED">
            <w:pPr>
              <w:jc w:val="center"/>
            </w:pPr>
            <w:r>
              <w:t>22</w:t>
            </w:r>
          </w:p>
        </w:tc>
      </w:tr>
      <w:tr w:rsidR="00DA2452" w:rsidTr="00DA2452">
        <w:trPr>
          <w:trHeight w:val="5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pPr>
              <w:rPr>
                <w:b/>
              </w:rPr>
            </w:pPr>
            <w:r>
              <w:t xml:space="preserve">12.1. Женщины старше 50 лет, прошедшие обследование в онкологическом центре. 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870BED">
            <w:pPr>
              <w:jc w:val="center"/>
            </w:pPr>
            <w:r>
              <w:t>5</w:t>
            </w:r>
          </w:p>
        </w:tc>
      </w:tr>
      <w:tr w:rsidR="00DA2452" w:rsidTr="00DA2452">
        <w:trPr>
          <w:trHeight w:val="8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452" w:rsidRDefault="00DA2452"/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r>
              <w:t>12.2. Работники, прошедшие обследование  в Центре медицинской профилактики «Здоровье» (на базе поликлиники №3)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  <w:r>
              <w:t>-</w:t>
            </w:r>
          </w:p>
        </w:tc>
      </w:tr>
      <w:tr w:rsidR="00DA2452" w:rsidTr="00DA2452">
        <w:trPr>
          <w:trHeight w:val="88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pPr>
              <w:jc w:val="center"/>
            </w:pPr>
            <w:r>
              <w:rPr>
                <w:lang w:val="en-US"/>
              </w:rPr>
              <w:t>13</w:t>
            </w:r>
            <w:r>
              <w:t>.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452" w:rsidRDefault="00DA2452">
            <w:pPr>
              <w:rPr>
                <w:b/>
                <w:sz w:val="28"/>
                <w:szCs w:val="28"/>
              </w:rPr>
            </w:pPr>
            <w:r>
              <w:rPr>
                <w:b/>
              </w:rPr>
              <w:t>Количество работников, уплачивающих дополнительные страховые взносы на накоп</w:t>
            </w:r>
            <w:r>
              <w:rPr>
                <w:b/>
                <w:sz w:val="22"/>
                <w:szCs w:val="22"/>
              </w:rPr>
              <w:t>ительную часть трудовой пенсии.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52" w:rsidRDefault="00DA2452">
            <w:pPr>
              <w:jc w:val="center"/>
            </w:pPr>
            <w:r>
              <w:t>-</w:t>
            </w:r>
          </w:p>
        </w:tc>
      </w:tr>
    </w:tbl>
    <w:p w:rsidR="00DA2452" w:rsidRDefault="00DA2452" w:rsidP="00DA2452">
      <w:pPr>
        <w:jc w:val="both"/>
      </w:pPr>
    </w:p>
    <w:p w:rsidR="00DA2452" w:rsidRDefault="00870BED" w:rsidP="00DA2452">
      <w:pPr>
        <w:jc w:val="both"/>
        <w:rPr>
          <w:sz w:val="28"/>
          <w:szCs w:val="28"/>
        </w:rPr>
      </w:pPr>
      <w:r>
        <w:rPr>
          <w:sz w:val="28"/>
          <w:szCs w:val="28"/>
        </w:rPr>
        <w:t>Заведующий</w:t>
      </w:r>
      <w:r w:rsidR="00DA2452">
        <w:rPr>
          <w:sz w:val="28"/>
          <w:szCs w:val="28"/>
        </w:rPr>
        <w:t xml:space="preserve"> МБДОУ:            </w:t>
      </w:r>
      <w:r>
        <w:rPr>
          <w:sz w:val="28"/>
          <w:szCs w:val="28"/>
        </w:rPr>
        <w:t xml:space="preserve">                        </w:t>
      </w:r>
      <w:r w:rsidR="00DA2452">
        <w:rPr>
          <w:sz w:val="28"/>
          <w:szCs w:val="28"/>
        </w:rPr>
        <w:t xml:space="preserve">      (       </w:t>
      </w:r>
      <w:r>
        <w:rPr>
          <w:sz w:val="28"/>
          <w:szCs w:val="28"/>
        </w:rPr>
        <w:t>Зюзгина</w:t>
      </w:r>
      <w:r w:rsidR="00DA2452">
        <w:rPr>
          <w:sz w:val="28"/>
          <w:szCs w:val="28"/>
        </w:rPr>
        <w:t xml:space="preserve">    </w:t>
      </w:r>
      <w:r>
        <w:rPr>
          <w:sz w:val="28"/>
          <w:szCs w:val="28"/>
        </w:rPr>
        <w:t>Е.П.</w:t>
      </w:r>
      <w:proofErr w:type="gramStart"/>
      <w:r w:rsidR="00DA2452">
        <w:rPr>
          <w:sz w:val="28"/>
          <w:szCs w:val="28"/>
        </w:rPr>
        <w:t xml:space="preserve">   )</w:t>
      </w:r>
      <w:proofErr w:type="gramEnd"/>
    </w:p>
    <w:p w:rsidR="00DA2452" w:rsidRDefault="00DA2452" w:rsidP="00DA2452">
      <w:pPr>
        <w:jc w:val="both"/>
        <w:rPr>
          <w:sz w:val="28"/>
          <w:szCs w:val="28"/>
        </w:rPr>
      </w:pPr>
    </w:p>
    <w:p w:rsidR="00DA2452" w:rsidRDefault="00DA2452" w:rsidP="00DA245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Председатель </w:t>
      </w:r>
      <w:proofErr w:type="gramStart"/>
      <w:r>
        <w:rPr>
          <w:sz w:val="28"/>
          <w:szCs w:val="28"/>
        </w:rPr>
        <w:t>первичной</w:t>
      </w:r>
      <w:proofErr w:type="gramEnd"/>
      <w:r>
        <w:rPr>
          <w:sz w:val="28"/>
          <w:szCs w:val="28"/>
        </w:rPr>
        <w:t xml:space="preserve"> </w:t>
      </w:r>
    </w:p>
    <w:p w:rsidR="008548B8" w:rsidRDefault="00DA2452" w:rsidP="00DA2452">
      <w:r>
        <w:rPr>
          <w:sz w:val="28"/>
          <w:szCs w:val="28"/>
        </w:rPr>
        <w:t xml:space="preserve">профсоюзной организации:           </w:t>
      </w:r>
      <w:r w:rsidR="00870BED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   (     </w:t>
      </w:r>
      <w:r w:rsidR="00870BED">
        <w:rPr>
          <w:sz w:val="28"/>
          <w:szCs w:val="28"/>
        </w:rPr>
        <w:t>Якимова Е.В.)</w:t>
      </w:r>
      <w:r>
        <w:rPr>
          <w:sz w:val="28"/>
          <w:szCs w:val="28"/>
        </w:rPr>
        <w:t xml:space="preserve">                                     </w:t>
      </w:r>
    </w:p>
    <w:sectPr w:rsidR="008548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452"/>
    <w:rsid w:val="001022F6"/>
    <w:rsid w:val="008548B8"/>
    <w:rsid w:val="00870BED"/>
    <w:rsid w:val="009E0903"/>
    <w:rsid w:val="00DA2452"/>
    <w:rsid w:val="00FB7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452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452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628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2014-11-11T08:14:00Z</cp:lastPrinted>
  <dcterms:created xsi:type="dcterms:W3CDTF">2014-11-10T06:04:00Z</dcterms:created>
  <dcterms:modified xsi:type="dcterms:W3CDTF">2014-11-11T08:15:00Z</dcterms:modified>
</cp:coreProperties>
</file>